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B206" w14:textId="0AEAE9B9" w:rsidR="004D3F50" w:rsidRPr="00726AA2" w:rsidRDefault="00A233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AA2">
        <w:rPr>
          <w:rFonts w:ascii="Times New Roman" w:hAnsi="Times New Roman" w:cs="Times New Roman"/>
          <w:b/>
          <w:bCs/>
          <w:sz w:val="24"/>
          <w:szCs w:val="24"/>
          <w:u w:val="single"/>
        </w:rPr>
        <w:t>Оголошені закупівлі за І</w:t>
      </w:r>
      <w:r w:rsidR="00555120">
        <w:rPr>
          <w:rFonts w:ascii="Times New Roman" w:hAnsi="Times New Roman" w:cs="Times New Roman"/>
          <w:b/>
          <w:bCs/>
          <w:sz w:val="24"/>
          <w:szCs w:val="24"/>
          <w:u w:val="single"/>
        </w:rPr>
        <w:t>І</w:t>
      </w:r>
      <w:r w:rsidR="00DE3DA1">
        <w:rPr>
          <w:rFonts w:ascii="Times New Roman" w:hAnsi="Times New Roman" w:cs="Times New Roman"/>
          <w:b/>
          <w:bCs/>
          <w:sz w:val="24"/>
          <w:szCs w:val="24"/>
          <w:u w:val="single"/>
        </w:rPr>
        <w:t>І</w:t>
      </w:r>
      <w:r w:rsidRPr="00726A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квартал 2025 року:</w:t>
      </w:r>
    </w:p>
    <w:p w14:paraId="102F45C6" w14:textId="69F5EC83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https://prozorro.gov.ua/uk/tender/UA-2025-07-03-006507-a</w:t>
        </w:r>
      </w:hyperlink>
    </w:p>
    <w:p w14:paraId="036E0E2E" w14:textId="23D74D5D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https://prozorro.gov.ua/uk/tender/UA-2025-07-08-002647-a</w:t>
        </w:r>
      </w:hyperlink>
    </w:p>
    <w:p w14:paraId="7C80703D" w14:textId="6F64AD8A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https://prozorro.gov.ua/uk/tender/UA-2025-07-15-009345-a</w:t>
        </w:r>
      </w:hyperlink>
    </w:p>
    <w:p w14:paraId="235434A9" w14:textId="598F8F1C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https://prozorro.gov.ua/uk/tender/UA-2025-07-15-010893-a</w:t>
        </w:r>
      </w:hyperlink>
    </w:p>
    <w:p w14:paraId="3184E3C5" w14:textId="3B0CA458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https://prozorro.gov.ua/uk/tender/UA-2025-07-22-008120-a</w:t>
        </w:r>
      </w:hyperlink>
    </w:p>
    <w:p w14:paraId="7BC16C1E" w14:textId="01DEE3A1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https://prozorro.gov.ua/uk/tender/UA-2025-07-22-008156-a</w:t>
        </w:r>
      </w:hyperlink>
    </w:p>
    <w:p w14:paraId="4136C30E" w14:textId="46F82DD9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https://prozorro.gov.ua/uk/tender/UA-2025-07-22-008202-a</w:t>
        </w:r>
      </w:hyperlink>
    </w:p>
    <w:p w14:paraId="2FFC6685" w14:textId="4B23947A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https://prozorro.gov.ua/uk/tender/UA-2025-07-25-009426-a</w:t>
        </w:r>
      </w:hyperlink>
    </w:p>
    <w:p w14:paraId="0A093016" w14:textId="52BCA2C4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https://prozorro.gov.ua/uk/tender/UA-2025-07-28-010014-a</w:t>
        </w:r>
      </w:hyperlink>
    </w:p>
    <w:p w14:paraId="55C2D840" w14:textId="77ACB6B0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https://prozorro.gov.ua/uk/tender/UA-2025-07-30-005605-a</w:t>
        </w:r>
      </w:hyperlink>
    </w:p>
    <w:p w14:paraId="3EDF8C2C" w14:textId="26FDA407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https://prozorro.gov.ua/uk/tender/UA-2025-08-01-009423-a</w:t>
        </w:r>
      </w:hyperlink>
    </w:p>
    <w:p w14:paraId="74C16AAD" w14:textId="320B6A7F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https://prozorro.gov.ua/uk/tender/UA-2025-08-04-011331-a</w:t>
        </w:r>
      </w:hyperlink>
    </w:p>
    <w:p w14:paraId="3FF79BD9" w14:textId="0BDCD21E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https://prozorro.gov.ua/uk/tender/UA-2025-08-05-009874-a</w:t>
        </w:r>
      </w:hyperlink>
    </w:p>
    <w:p w14:paraId="6BE94348" w14:textId="4FB3C517" w:rsidR="00FC40D0" w:rsidRDefault="00FC40D0" w:rsidP="00FC40D0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https://prozorro.gov.ua/uk/tender/UA-2025-08-07-006119-a</w:t>
        </w:r>
      </w:hyperlink>
    </w:p>
    <w:p w14:paraId="62D2C38E" w14:textId="27B427A7" w:rsidR="00FC40D0" w:rsidRDefault="00230E5F" w:rsidP="00FC40D0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https://prozorro.gov.ua/uk/tender/UA-2025-08-25-001242-a</w:t>
        </w:r>
      </w:hyperlink>
    </w:p>
    <w:p w14:paraId="5E4A4CBD" w14:textId="7E2B206D" w:rsidR="00230E5F" w:rsidRDefault="00230E5F" w:rsidP="00FC40D0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https://prozorro.gov.ua/uk/tender/UA-2025-09-15-006115-a</w:t>
        </w:r>
      </w:hyperlink>
    </w:p>
    <w:p w14:paraId="5DAEBBEF" w14:textId="41BC080B" w:rsidR="00230E5F" w:rsidRDefault="00230E5F" w:rsidP="00FC40D0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https://prozorro.gov.ua/uk/tender/UA-2025-09-15-013110-a</w:t>
        </w:r>
      </w:hyperlink>
    </w:p>
    <w:p w14:paraId="09367F37" w14:textId="7E67FBA0" w:rsidR="00230E5F" w:rsidRDefault="00230E5F" w:rsidP="00FC40D0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C416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https://prozorro.gov.ua/uk/plan/UA-P-2025-09-24-010068-a</w:t>
        </w:r>
      </w:hyperlink>
    </w:p>
    <w:p w14:paraId="5C3AB018" w14:textId="77777777" w:rsidR="00230E5F" w:rsidRDefault="00230E5F" w:rsidP="00FC40D0">
      <w:pPr>
        <w:rPr>
          <w:rFonts w:ascii="Times New Roman" w:hAnsi="Times New Roman" w:cs="Times New Roman"/>
          <w:sz w:val="24"/>
          <w:szCs w:val="24"/>
        </w:rPr>
      </w:pPr>
    </w:p>
    <w:p w14:paraId="5B8D8351" w14:textId="10EEF48B" w:rsidR="00186DA7" w:rsidRDefault="00186DA7">
      <w:pPr>
        <w:rPr>
          <w:rFonts w:ascii="Times New Roman" w:hAnsi="Times New Roman" w:cs="Times New Roman"/>
          <w:sz w:val="24"/>
          <w:szCs w:val="24"/>
        </w:rPr>
      </w:pPr>
    </w:p>
    <w:sectPr w:rsidR="00186D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10"/>
    <w:rsid w:val="000554BF"/>
    <w:rsid w:val="000B53B9"/>
    <w:rsid w:val="00164E57"/>
    <w:rsid w:val="00186DA7"/>
    <w:rsid w:val="00230E5F"/>
    <w:rsid w:val="004D3F50"/>
    <w:rsid w:val="00555120"/>
    <w:rsid w:val="005B626C"/>
    <w:rsid w:val="005C10AB"/>
    <w:rsid w:val="006E0510"/>
    <w:rsid w:val="00726AA2"/>
    <w:rsid w:val="007E67B3"/>
    <w:rsid w:val="008F4BA4"/>
    <w:rsid w:val="00A233B4"/>
    <w:rsid w:val="00AA1E14"/>
    <w:rsid w:val="00AD5A53"/>
    <w:rsid w:val="00C112BD"/>
    <w:rsid w:val="00DE3DA1"/>
    <w:rsid w:val="00F6331C"/>
    <w:rsid w:val="00F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7777"/>
  <w15:chartTrackingRefBased/>
  <w15:docId w15:val="{F9329C2F-CD72-48E0-AFBC-780B75A5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6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3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33B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E6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186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7-22-008120-a" TargetMode="External"/><Relationship Id="rId13" Type="http://schemas.openxmlformats.org/officeDocument/2006/relationships/hyperlink" Target="https://prozorro.gov.ua/uk/tender/UA-2025-07-30-005605-a" TargetMode="External"/><Relationship Id="rId18" Type="http://schemas.openxmlformats.org/officeDocument/2006/relationships/hyperlink" Target="https://prozorro.gov.ua/uk/tender/UA-2025-08-25-001242-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zorro.gov.ua/uk/plan/UA-P-2025-09-24-010068-a" TargetMode="External"/><Relationship Id="rId7" Type="http://schemas.openxmlformats.org/officeDocument/2006/relationships/hyperlink" Target="https://prozorro.gov.ua/uk/tender/UA-2025-07-15-010893-a" TargetMode="External"/><Relationship Id="rId12" Type="http://schemas.openxmlformats.org/officeDocument/2006/relationships/hyperlink" Target="https://prozorro.gov.ua/uk/tender/UA-2025-07-28-010014-a" TargetMode="External"/><Relationship Id="rId17" Type="http://schemas.openxmlformats.org/officeDocument/2006/relationships/hyperlink" Target="https://prozorro.gov.ua/uk/tender/UA-2025-08-07-006119-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gov.ua/uk/tender/UA-2025-08-05-009874-a" TargetMode="External"/><Relationship Id="rId20" Type="http://schemas.openxmlformats.org/officeDocument/2006/relationships/hyperlink" Target="https://prozorro.gov.ua/uk/tender/UA-2025-09-15-013110-a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07-15-009345-a" TargetMode="External"/><Relationship Id="rId11" Type="http://schemas.openxmlformats.org/officeDocument/2006/relationships/hyperlink" Target="https://prozorro.gov.ua/uk/tender/UA-2025-07-25-009426-a" TargetMode="External"/><Relationship Id="rId5" Type="http://schemas.openxmlformats.org/officeDocument/2006/relationships/hyperlink" Target="https://prozorro.gov.ua/uk/tender/UA-2025-07-08-002647-a" TargetMode="External"/><Relationship Id="rId15" Type="http://schemas.openxmlformats.org/officeDocument/2006/relationships/hyperlink" Target="https://prozorro.gov.ua/uk/tender/UA-2025-08-04-011331-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ozorro.gov.ua/uk/tender/UA-2025-07-22-008202-a" TargetMode="External"/><Relationship Id="rId19" Type="http://schemas.openxmlformats.org/officeDocument/2006/relationships/hyperlink" Target="https://prozorro.gov.ua/uk/tender/UA-2025-09-15-006115-a" TargetMode="External"/><Relationship Id="rId4" Type="http://schemas.openxmlformats.org/officeDocument/2006/relationships/hyperlink" Target="https://prozorro.gov.ua/uk/tender/UA-2025-07-03-006507-a" TargetMode="External"/><Relationship Id="rId9" Type="http://schemas.openxmlformats.org/officeDocument/2006/relationships/hyperlink" Target="https://prozorro.gov.ua/uk/tender/UA-2025-07-22-008156-a" TargetMode="External"/><Relationship Id="rId14" Type="http://schemas.openxmlformats.org/officeDocument/2006/relationships/hyperlink" Target="https://prozorro.gov.ua/uk/tender/UA-2025-08-01-009423-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tendercpmsd@gmail.com</dc:creator>
  <cp:keywords/>
  <dc:description/>
  <cp:lastModifiedBy>tendercpmsd@gmail.com</cp:lastModifiedBy>
  <cp:revision>5</cp:revision>
  <dcterms:created xsi:type="dcterms:W3CDTF">2025-10-04T12:24:00Z</dcterms:created>
  <dcterms:modified xsi:type="dcterms:W3CDTF">2025-10-04T12:37:00Z</dcterms:modified>
</cp:coreProperties>
</file>